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D53" w:rsidRPr="005672E8" w:rsidRDefault="005672E8" w:rsidP="004D107B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D3D53" w:rsidRPr="00AC4A5A" w:rsidRDefault="003D3D53" w:rsidP="005672E8">
      <w:pPr>
        <w:pStyle w:val="OZNRODZAKTUtznustawalubrozporzdzenieiorganwydajcy"/>
      </w:pPr>
      <w:r w:rsidRPr="005672E8">
        <w:t>USTAWA</w:t>
      </w:r>
    </w:p>
    <w:p w:rsidR="003D3D53" w:rsidRPr="00AC4A5A" w:rsidRDefault="003D3D53" w:rsidP="005672E8">
      <w:pPr>
        <w:pStyle w:val="DATAAKTUdatauchwalenialubwydaniaaktu"/>
      </w:pPr>
      <w:r>
        <w:t>z dnia</w:t>
      </w:r>
    </w:p>
    <w:p w:rsidR="003D3D53" w:rsidRPr="003D3D53" w:rsidRDefault="003D3D53" w:rsidP="004D107B">
      <w:pPr>
        <w:pStyle w:val="TYTUAKTUprzedmiotregulacjiustawylubrozporzdzenia"/>
      </w:pPr>
      <w:r w:rsidRPr="000F38A7">
        <w:t>o ratyfikacji</w:t>
      </w:r>
      <w:r>
        <w:t xml:space="preserve"> </w:t>
      </w:r>
      <w:r w:rsidRPr="007C55DA">
        <w:t>Protokołu przystąpienia do Umowy o hand</w:t>
      </w:r>
      <w:r w:rsidR="007952EC">
        <w:t>lu między Unią Europejską i jej </w:t>
      </w:r>
      <w:r w:rsidRPr="007C55DA">
        <w:t>państwami członkowskimi, z jednej strony, a Kolum</w:t>
      </w:r>
      <w:r w:rsidR="007952EC">
        <w:t>bią i Peru, z drugiej strony, w </w:t>
      </w:r>
      <w:r w:rsidRPr="007C55DA">
        <w:t>celu uwzględnienia przystąpienia Ekwadoru, sporządzonego w Brukseli</w:t>
      </w:r>
      <w:r w:rsidR="007952EC">
        <w:t xml:space="preserve"> dnia 11 </w:t>
      </w:r>
      <w:r w:rsidRPr="007C55DA">
        <w:t>listopada 2016 r.</w:t>
      </w:r>
    </w:p>
    <w:p w:rsidR="003D3D53" w:rsidRPr="00AC4A5A" w:rsidRDefault="003D3D53" w:rsidP="003D3D53">
      <w:pPr>
        <w:pStyle w:val="ARTartustawynprozporzdzenia"/>
      </w:pPr>
      <w:r w:rsidRPr="004D107B">
        <w:rPr>
          <w:rStyle w:val="Ppogrubienie"/>
        </w:rPr>
        <w:t>Art.</w:t>
      </w:r>
      <w:r w:rsidR="005672E8" w:rsidRPr="004D107B">
        <w:rPr>
          <w:rStyle w:val="Ppogrubienie"/>
        </w:rPr>
        <w:t> </w:t>
      </w:r>
      <w:r w:rsidRPr="004D107B">
        <w:rPr>
          <w:rStyle w:val="Ppogrubienie"/>
        </w:rPr>
        <w:t>1.</w:t>
      </w:r>
      <w:r w:rsidR="005672E8">
        <w:t xml:space="preserve"> </w:t>
      </w:r>
      <w:r w:rsidRPr="00AC4A5A">
        <w:t xml:space="preserve">Wyraża się zgodę na dokonanie przez Prezydenta Rzeczypospolitej Polskiej ratyfikacji </w:t>
      </w:r>
      <w:r w:rsidRPr="007C55DA">
        <w:t>Protokołu przystąpienia do Umowy o handlu między Unią Europejską i jej państwami członkowskimi, z jednej strony, a Kolumbią i Peru, z drugiej strony, w celu uwzględnienia przystąpienia Ekwadoru, sporządzonego w Brukseli dnia 11 listopada 2016 r.</w:t>
      </w:r>
    </w:p>
    <w:p w:rsidR="005672E8" w:rsidRDefault="003D3D53" w:rsidP="003D3D53">
      <w:pPr>
        <w:pStyle w:val="ARTartustawynprozporzdzenia"/>
      </w:pPr>
      <w:r w:rsidRPr="004D107B">
        <w:rPr>
          <w:rStyle w:val="Ppogrubienie"/>
        </w:rPr>
        <w:t>Art.</w:t>
      </w:r>
      <w:r w:rsidR="005672E8" w:rsidRPr="004D107B">
        <w:rPr>
          <w:rStyle w:val="Ppogrubienie"/>
        </w:rPr>
        <w:t> </w:t>
      </w:r>
      <w:r w:rsidRPr="004D107B">
        <w:rPr>
          <w:rStyle w:val="Ppogrubienie"/>
        </w:rPr>
        <w:t>2.</w:t>
      </w:r>
      <w:r w:rsidR="005672E8">
        <w:t xml:space="preserve"> </w:t>
      </w:r>
      <w:r w:rsidRPr="00AC4A5A">
        <w:t>Ustawa wchodzi w życie po upływie 14 dni od dnia ogłoszenia.</w:t>
      </w:r>
    </w:p>
    <w:sectPr w:rsidR="005672E8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077" w:rsidRDefault="00945077">
      <w:r>
        <w:separator/>
      </w:r>
    </w:p>
  </w:endnote>
  <w:endnote w:type="continuationSeparator" w:id="0">
    <w:p w:rsidR="00945077" w:rsidRDefault="0094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077" w:rsidRDefault="00945077">
      <w:r>
        <w:separator/>
      </w:r>
    </w:p>
  </w:footnote>
  <w:footnote w:type="continuationSeparator" w:id="0">
    <w:p w:rsidR="00945077" w:rsidRDefault="009450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D3D5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D5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3D53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107B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72E8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C7FBA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52EC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F41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5077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B370C7-31C0-4E1F-9A8E-9FD1230C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Ewa A. Genert</cp:lastModifiedBy>
  <cp:revision>2</cp:revision>
  <cp:lastPrinted>2012-04-23T06:39:00Z</cp:lastPrinted>
  <dcterms:created xsi:type="dcterms:W3CDTF">2018-07-05T10:17:00Z</dcterms:created>
  <dcterms:modified xsi:type="dcterms:W3CDTF">2018-07-05T10:17:00Z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